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3C6D8F">
      <w:pPr>
        <w:pStyle w:val="2"/>
        <w:numPr>
          <w:ilvl w:val="0"/>
          <w:numId w:val="1"/>
        </w:numPr>
        <w:bidi w:val="0"/>
        <w:rPr>
          <w:rFonts w:hint="default" w:ascii="Times New Roman" w:hAnsi="Times New Roman" w:eastAsia="宋体" w:cs="Times New Roman"/>
          <w:sz w:val="30"/>
          <w:szCs w:val="30"/>
          <w:lang w:val="en-US" w:eastAsia="zh-CN"/>
        </w:rPr>
      </w:pPr>
      <w:r>
        <w:rPr>
          <w:rFonts w:hint="default" w:ascii="Times New Roman" w:hAnsi="Times New Roman" w:eastAsia="宋体" w:cs="Times New Roman"/>
          <w:sz w:val="30"/>
          <w:szCs w:val="30"/>
          <w:lang w:val="en-US" w:eastAsia="zh-CN"/>
        </w:rPr>
        <w:t xml:space="preserve">辐射安全许可证持证情况 </w:t>
      </w:r>
    </w:p>
    <w:p w14:paraId="363DB4B2">
      <w:pPr>
        <w:numPr>
          <w:ilvl w:val="0"/>
          <w:numId w:val="0"/>
        </w:numPr>
        <w:ind w:firstLine="420" w:firstLineChars="0"/>
        <w:rPr>
          <w:rFonts w:hint="default"/>
          <w:sz w:val="28"/>
          <w:szCs w:val="28"/>
        </w:rPr>
      </w:pPr>
      <w:r>
        <w:rPr>
          <w:rFonts w:hint="default"/>
          <w:sz w:val="28"/>
          <w:szCs w:val="28"/>
        </w:rPr>
        <w:t xml:space="preserve">单位名称： </w:t>
      </w:r>
      <w:r>
        <w:rPr>
          <w:rFonts w:hint="eastAsia" w:eastAsia="宋体"/>
          <w:sz w:val="28"/>
          <w:szCs w:val="28"/>
          <w:lang w:val="en-US" w:eastAsia="zh-CN"/>
        </w:rPr>
        <w:t>吉林省安迪科药业有限公司</w:t>
      </w:r>
    </w:p>
    <w:p w14:paraId="07812B40">
      <w:pPr>
        <w:numPr>
          <w:ilvl w:val="0"/>
          <w:numId w:val="0"/>
        </w:numPr>
        <w:ind w:firstLine="420" w:firstLineChars="0"/>
        <w:rPr>
          <w:rFonts w:hint="default"/>
          <w:sz w:val="28"/>
          <w:szCs w:val="28"/>
        </w:rPr>
      </w:pPr>
      <w:r>
        <w:rPr>
          <w:rFonts w:hint="default"/>
          <w:sz w:val="28"/>
          <w:szCs w:val="28"/>
        </w:rPr>
        <w:t>种类和范围： 使用Ⅱ类射线装置；生产、销售、使用非密封放射性物质</w:t>
      </w:r>
      <w:r>
        <w:rPr>
          <w:rFonts w:hint="eastAsia" w:eastAsia="宋体"/>
          <w:sz w:val="28"/>
          <w:szCs w:val="28"/>
          <w:lang w:eastAsia="zh-CN"/>
        </w:rPr>
        <w:t>；</w:t>
      </w:r>
      <w:r>
        <w:rPr>
          <w:rFonts w:hint="eastAsia" w:eastAsia="宋体"/>
          <w:sz w:val="28"/>
          <w:szCs w:val="28"/>
          <w:lang w:val="en-US" w:eastAsia="zh-CN"/>
        </w:rPr>
        <w:t>乙</w:t>
      </w:r>
      <w:r>
        <w:rPr>
          <w:rFonts w:hint="default"/>
          <w:sz w:val="28"/>
          <w:szCs w:val="28"/>
        </w:rPr>
        <w:t>级非密封放射性物质工作场所。</w:t>
      </w:r>
    </w:p>
    <w:p w14:paraId="74DE4B18">
      <w:pPr>
        <w:numPr>
          <w:ilvl w:val="0"/>
          <w:numId w:val="0"/>
        </w:numPr>
        <w:ind w:firstLine="420" w:firstLineChars="0"/>
        <w:rPr>
          <w:rFonts w:hint="default"/>
          <w:sz w:val="28"/>
          <w:szCs w:val="28"/>
        </w:rPr>
      </w:pPr>
      <w:r>
        <w:rPr>
          <w:rFonts w:hint="default"/>
          <w:sz w:val="28"/>
          <w:szCs w:val="28"/>
        </w:rPr>
        <w:t xml:space="preserve">证书编号： </w:t>
      </w:r>
      <w:r>
        <w:rPr>
          <w:rFonts w:hint="default"/>
          <w:sz w:val="28"/>
          <w:szCs w:val="28"/>
          <w:lang w:val="en-US" w:eastAsia="zh-CN"/>
        </w:rPr>
        <w:t>吉环辐证[02217]</w:t>
      </w:r>
    </w:p>
    <w:p w14:paraId="05A88A47">
      <w:pPr>
        <w:numPr>
          <w:ilvl w:val="0"/>
          <w:numId w:val="0"/>
        </w:numPr>
        <w:ind w:firstLine="420" w:firstLineChars="0"/>
        <w:rPr>
          <w:rFonts w:hint="default" w:eastAsia="宋体"/>
          <w:sz w:val="28"/>
          <w:szCs w:val="28"/>
          <w:lang w:val="en-US" w:eastAsia="zh-CN"/>
        </w:rPr>
      </w:pPr>
      <w:r>
        <w:rPr>
          <w:rFonts w:hint="default"/>
          <w:sz w:val="28"/>
          <w:szCs w:val="28"/>
        </w:rPr>
        <w:t xml:space="preserve">有效期至： </w:t>
      </w:r>
      <w:r>
        <w:rPr>
          <w:rFonts w:hint="eastAsia" w:eastAsia="宋体"/>
          <w:sz w:val="28"/>
          <w:szCs w:val="28"/>
          <w:lang w:eastAsia="zh-CN"/>
        </w:rPr>
        <w:t>2027年10月8日</w:t>
      </w:r>
    </w:p>
    <w:p w14:paraId="7E515E7D">
      <w:pPr>
        <w:numPr>
          <w:ilvl w:val="0"/>
          <w:numId w:val="0"/>
        </w:numPr>
        <w:ind w:firstLine="420" w:firstLineChars="0"/>
        <w:rPr>
          <w:rFonts w:hint="eastAsia" w:eastAsia="宋体"/>
          <w:sz w:val="28"/>
          <w:szCs w:val="28"/>
          <w:lang w:val="en-US" w:eastAsia="zh-CN"/>
        </w:rPr>
      </w:pPr>
      <w:r>
        <w:rPr>
          <w:rFonts w:hint="default"/>
          <w:sz w:val="28"/>
          <w:szCs w:val="28"/>
        </w:rPr>
        <w:t xml:space="preserve">发证机关： </w:t>
      </w:r>
      <w:r>
        <w:rPr>
          <w:rFonts w:hint="eastAsia" w:eastAsia="宋体"/>
          <w:sz w:val="28"/>
          <w:szCs w:val="28"/>
          <w:lang w:val="en-US" w:eastAsia="zh-CN"/>
        </w:rPr>
        <w:t>吉林省</w:t>
      </w:r>
      <w:r>
        <w:rPr>
          <w:rFonts w:hint="default"/>
          <w:sz w:val="28"/>
          <w:szCs w:val="28"/>
        </w:rPr>
        <w:t>生态环境</w:t>
      </w:r>
      <w:r>
        <w:rPr>
          <w:rFonts w:hint="eastAsia" w:eastAsia="宋体"/>
          <w:sz w:val="28"/>
          <w:szCs w:val="28"/>
          <w:lang w:val="en-US" w:eastAsia="zh-CN"/>
        </w:rPr>
        <w:t>厅</w:t>
      </w:r>
    </w:p>
    <w:p w14:paraId="07BEF331">
      <w:pPr>
        <w:numPr>
          <w:ilvl w:val="0"/>
          <w:numId w:val="0"/>
        </w:numPr>
        <w:ind w:firstLine="420" w:firstLineChars="0"/>
        <w:rPr>
          <w:rFonts w:hint="default" w:eastAsia="宋体"/>
          <w:sz w:val="28"/>
          <w:szCs w:val="28"/>
          <w:lang w:val="en-US" w:eastAsia="zh-CN"/>
        </w:rPr>
      </w:pPr>
      <w:r>
        <w:rPr>
          <w:rFonts w:hint="default"/>
          <w:sz w:val="28"/>
          <w:szCs w:val="28"/>
        </w:rPr>
        <w:t xml:space="preserve">发证日期： </w:t>
      </w:r>
      <w:r>
        <w:rPr>
          <w:rFonts w:hint="eastAsia" w:eastAsia="宋体"/>
          <w:sz w:val="28"/>
          <w:szCs w:val="28"/>
          <w:lang w:eastAsia="zh-CN"/>
        </w:rPr>
        <w:t>2022年10月9日</w:t>
      </w:r>
    </w:p>
    <w:p w14:paraId="32888E4C">
      <w:pPr>
        <w:pStyle w:val="2"/>
        <w:numPr>
          <w:ilvl w:val="0"/>
          <w:numId w:val="1"/>
        </w:numPr>
        <w:bidi w:val="0"/>
        <w:ind w:left="0" w:leftChars="0" w:firstLine="0" w:firstLineChars="0"/>
        <w:rPr>
          <w:rFonts w:hint="default" w:ascii="Times New Roman" w:hAnsi="Times New Roman" w:eastAsia="宋体" w:cs="Times New Roman"/>
          <w:sz w:val="30"/>
          <w:szCs w:val="30"/>
        </w:rPr>
      </w:pPr>
      <w:r>
        <w:rPr>
          <w:rFonts w:hint="default" w:ascii="Times New Roman" w:hAnsi="Times New Roman" w:eastAsia="宋体" w:cs="Times New Roman"/>
          <w:sz w:val="30"/>
          <w:szCs w:val="30"/>
          <w:lang w:val="en-US" w:eastAsia="zh-CN"/>
        </w:rPr>
        <w:t>辐射安全与环境保护管理机构运行情况</w:t>
      </w:r>
    </w:p>
    <w:p w14:paraId="2C164182">
      <w:pPr>
        <w:numPr>
          <w:ilvl w:val="0"/>
          <w:numId w:val="0"/>
        </w:numPr>
        <w:ind w:firstLine="420" w:firstLineChars="0"/>
        <w:rPr>
          <w:rFonts w:hint="default" w:ascii="Times New Roman" w:hAnsi="Times New Roman" w:eastAsia="宋体" w:cs="Times New Roman"/>
          <w:sz w:val="30"/>
          <w:szCs w:val="30"/>
        </w:rPr>
      </w:pPr>
      <w:r>
        <w:rPr>
          <w:rFonts w:hint="eastAsia" w:eastAsia="宋体"/>
          <w:sz w:val="28"/>
          <w:szCs w:val="28"/>
          <w:lang w:val="en-US" w:eastAsia="zh-CN"/>
        </w:rPr>
        <w:t>本公司已成立专门的辐射安全与环境保护管理机构，并指定一名本科学历的辐射工作人员担任本项目辐射安全负责人。</w:t>
      </w:r>
    </w:p>
    <w:p w14:paraId="1F1E7630">
      <w:pPr>
        <w:pStyle w:val="2"/>
        <w:numPr>
          <w:ilvl w:val="0"/>
          <w:numId w:val="1"/>
        </w:numPr>
        <w:bidi w:val="0"/>
        <w:ind w:left="0" w:leftChars="0" w:firstLine="0" w:firstLineChars="0"/>
        <w:rPr>
          <w:rFonts w:hint="default" w:ascii="Times New Roman" w:hAnsi="Times New Roman" w:eastAsia="宋体" w:cs="Times New Roman"/>
          <w:sz w:val="30"/>
          <w:szCs w:val="30"/>
          <w:lang w:val="en-US" w:eastAsia="zh-CN"/>
        </w:rPr>
      </w:pPr>
      <w:r>
        <w:rPr>
          <w:rFonts w:hint="default" w:ascii="Times New Roman" w:hAnsi="Times New Roman" w:eastAsia="宋体" w:cs="Times New Roman"/>
          <w:sz w:val="30"/>
          <w:szCs w:val="30"/>
          <w:lang w:val="en-US" w:eastAsia="zh-CN"/>
        </w:rPr>
        <w:t>防护用品和监测仪器配备情况</w:t>
      </w:r>
    </w:p>
    <w:p w14:paraId="6EDDA2CE">
      <w:pPr>
        <w:ind w:firstLine="420" w:firstLineChars="0"/>
        <w:rPr>
          <w:rFonts w:hint="default"/>
          <w:lang w:val="en-US" w:eastAsia="zh-CN"/>
        </w:rPr>
      </w:pPr>
      <w:r>
        <w:rPr>
          <w:rFonts w:hint="eastAsia" w:eastAsia="宋体"/>
          <w:sz w:val="28"/>
          <w:szCs w:val="28"/>
          <w:lang w:val="en-US" w:eastAsia="zh-CN"/>
        </w:rPr>
        <w:t>本公司已配备满足项目运行和人员防护的辐射防护用品和辐射监测设备。</w:t>
      </w:r>
    </w:p>
    <w:p w14:paraId="05B0004C">
      <w:pPr>
        <w:pStyle w:val="2"/>
        <w:numPr>
          <w:ilvl w:val="0"/>
          <w:numId w:val="1"/>
        </w:numPr>
        <w:bidi w:val="0"/>
        <w:ind w:left="0" w:leftChars="0" w:firstLine="0" w:firstLineChars="0"/>
        <w:rPr>
          <w:rFonts w:hint="default" w:ascii="Times New Roman" w:hAnsi="Times New Roman" w:eastAsia="宋体" w:cs="Times New Roman"/>
          <w:sz w:val="30"/>
          <w:szCs w:val="30"/>
        </w:rPr>
      </w:pPr>
      <w:r>
        <w:rPr>
          <w:rFonts w:hint="default" w:ascii="Times New Roman" w:hAnsi="Times New Roman" w:eastAsia="宋体" w:cs="Times New Roman"/>
          <w:sz w:val="30"/>
          <w:szCs w:val="30"/>
          <w:lang w:val="en-US" w:eastAsia="zh-CN"/>
        </w:rPr>
        <w:t>人员配备及辐射安全与防护培训考核情况</w:t>
      </w:r>
    </w:p>
    <w:p w14:paraId="2D7186A7">
      <w:pPr>
        <w:numPr>
          <w:ilvl w:val="0"/>
          <w:numId w:val="0"/>
        </w:numPr>
        <w:ind w:firstLine="420" w:firstLineChars="0"/>
        <w:rPr>
          <w:rFonts w:hint="eastAsia" w:eastAsia="宋体"/>
          <w:sz w:val="28"/>
          <w:szCs w:val="28"/>
          <w:lang w:val="en-US" w:eastAsia="zh-CN"/>
        </w:rPr>
      </w:pPr>
      <w:r>
        <w:rPr>
          <w:rFonts w:hint="eastAsia" w:eastAsia="宋体"/>
          <w:sz w:val="28"/>
          <w:szCs w:val="28"/>
          <w:lang w:val="en-US" w:eastAsia="zh-CN"/>
        </w:rPr>
        <w:t>本项目已配备辐射工作人员9名，全部通过辐射安全与防护考核并获得证书，本公司每年组织进行两次辐射安全专项培训。</w:t>
      </w:r>
    </w:p>
    <w:p w14:paraId="5E116573">
      <w:pPr>
        <w:numPr>
          <w:ilvl w:val="0"/>
          <w:numId w:val="0"/>
        </w:numPr>
        <w:ind w:firstLine="420" w:firstLineChars="0"/>
        <w:rPr>
          <w:rFonts w:hint="default" w:eastAsia="宋体"/>
          <w:sz w:val="28"/>
          <w:szCs w:val="28"/>
          <w:lang w:val="en-US" w:eastAsia="zh-CN"/>
        </w:rPr>
      </w:pPr>
    </w:p>
    <w:p w14:paraId="5370C57A">
      <w:pPr>
        <w:pStyle w:val="2"/>
        <w:numPr>
          <w:ilvl w:val="0"/>
          <w:numId w:val="1"/>
        </w:numPr>
        <w:bidi w:val="0"/>
        <w:ind w:left="0" w:leftChars="0" w:firstLine="0" w:firstLineChars="0"/>
        <w:rPr>
          <w:rFonts w:hint="default" w:ascii="Times New Roman" w:hAnsi="Times New Roman" w:eastAsia="宋体" w:cs="Times New Roman"/>
          <w:sz w:val="30"/>
          <w:szCs w:val="30"/>
        </w:rPr>
      </w:pPr>
      <w:r>
        <w:rPr>
          <w:rFonts w:hint="default" w:ascii="Times New Roman" w:hAnsi="Times New Roman" w:eastAsia="宋体" w:cs="Times New Roman"/>
          <w:sz w:val="30"/>
          <w:szCs w:val="30"/>
          <w:lang w:val="en-US" w:eastAsia="zh-CN"/>
        </w:rPr>
        <w:t>放射源及射线装置台账管理情况</w:t>
      </w:r>
    </w:p>
    <w:p w14:paraId="4BFBE309">
      <w:pPr>
        <w:numPr>
          <w:ilvl w:val="0"/>
          <w:numId w:val="0"/>
        </w:numPr>
        <w:ind w:firstLine="420" w:firstLineChars="0"/>
        <w:rPr>
          <w:rFonts w:hint="default"/>
        </w:rPr>
      </w:pPr>
      <w:r>
        <w:rPr>
          <w:rFonts w:hint="eastAsia" w:eastAsia="宋体"/>
          <w:sz w:val="28"/>
          <w:szCs w:val="28"/>
          <w:lang w:val="en-US" w:eastAsia="zh-CN"/>
        </w:rPr>
        <w:t>本公司无放射源，射线装置已建立台账。</w:t>
      </w:r>
    </w:p>
    <w:p w14:paraId="2898DB63">
      <w:pPr>
        <w:pStyle w:val="2"/>
        <w:numPr>
          <w:ilvl w:val="0"/>
          <w:numId w:val="1"/>
        </w:numPr>
        <w:bidi w:val="0"/>
        <w:ind w:left="0" w:leftChars="0" w:firstLine="0" w:firstLineChars="0"/>
        <w:rPr>
          <w:rFonts w:hint="default" w:ascii="Times New Roman" w:hAnsi="Times New Roman" w:eastAsia="宋体" w:cs="Times New Roman"/>
          <w:sz w:val="30"/>
          <w:szCs w:val="30"/>
          <w:lang w:val="en-US" w:eastAsia="zh-CN"/>
        </w:rPr>
      </w:pPr>
      <w:r>
        <w:rPr>
          <w:rFonts w:hint="default" w:ascii="Times New Roman" w:hAnsi="Times New Roman" w:eastAsia="宋体" w:cs="Times New Roman"/>
          <w:sz w:val="30"/>
          <w:szCs w:val="30"/>
          <w:lang w:val="en-US" w:eastAsia="zh-CN"/>
        </w:rPr>
        <w:t>放射性废物台账管理情况</w:t>
      </w:r>
    </w:p>
    <w:p w14:paraId="5500D1EC">
      <w:pPr>
        <w:numPr>
          <w:ilvl w:val="0"/>
          <w:numId w:val="0"/>
        </w:numPr>
        <w:ind w:firstLine="420" w:firstLineChars="0"/>
        <w:rPr>
          <w:rFonts w:hint="default"/>
        </w:rPr>
      </w:pPr>
      <w:r>
        <w:rPr>
          <w:rFonts w:hint="eastAsia" w:eastAsia="宋体"/>
          <w:sz w:val="28"/>
          <w:szCs w:val="28"/>
          <w:lang w:val="en-US" w:eastAsia="zh-CN"/>
        </w:rPr>
        <w:t>本公司未排放过放射性废水；放射性废气吸附用活性炭定期进行更换；对放射性固体废物建立了详细的暂存、清洁解控记录。</w:t>
      </w:r>
    </w:p>
    <w:p w14:paraId="06EA2AB8">
      <w:pPr>
        <w:pStyle w:val="2"/>
        <w:bidi w:val="0"/>
        <w:rPr>
          <w:rFonts w:hint="default" w:ascii="Times New Roman" w:hAnsi="Times New Roman" w:eastAsia="宋体" w:cs="Times New Roman"/>
          <w:sz w:val="30"/>
          <w:szCs w:val="30"/>
        </w:rPr>
      </w:pPr>
      <w:r>
        <w:rPr>
          <w:rFonts w:hint="default" w:ascii="Times New Roman" w:hAnsi="Times New Roman" w:eastAsia="宋体" w:cs="Times New Roman"/>
          <w:sz w:val="30"/>
          <w:szCs w:val="30"/>
          <w:lang w:val="en-US" w:eastAsia="zh-CN"/>
        </w:rPr>
        <w:t>g）</w:t>
      </w:r>
      <w:bookmarkStart w:id="0" w:name="_GoBack"/>
      <w:r>
        <w:rPr>
          <w:rFonts w:hint="default" w:ascii="Times New Roman" w:hAnsi="Times New Roman" w:eastAsia="宋体" w:cs="Times New Roman"/>
          <w:sz w:val="30"/>
          <w:szCs w:val="30"/>
          <w:lang w:val="en-US" w:eastAsia="zh-CN"/>
        </w:rPr>
        <w:t xml:space="preserve"> </w:t>
      </w:r>
      <w:bookmarkEnd w:id="0"/>
      <w:r>
        <w:rPr>
          <w:rFonts w:hint="default" w:ascii="Times New Roman" w:hAnsi="Times New Roman" w:eastAsia="宋体" w:cs="Times New Roman"/>
          <w:sz w:val="30"/>
          <w:szCs w:val="30"/>
          <w:lang w:val="en-US" w:eastAsia="zh-CN"/>
        </w:rPr>
        <w:t>辐射安全管理制度执行情况。</w:t>
      </w:r>
    </w:p>
    <w:p w14:paraId="1AE0CC10">
      <w:pPr>
        <w:numPr>
          <w:ilvl w:val="0"/>
          <w:numId w:val="0"/>
        </w:numPr>
        <w:ind w:firstLine="420" w:firstLineChars="0"/>
        <w:rPr>
          <w:rFonts w:hint="default"/>
        </w:rPr>
      </w:pPr>
      <w:r>
        <w:rPr>
          <w:rFonts w:hint="eastAsia" w:eastAsia="宋体"/>
          <w:sz w:val="28"/>
          <w:szCs w:val="28"/>
          <w:lang w:val="en-US" w:eastAsia="zh-CN"/>
        </w:rPr>
        <w:t>本公司建立了一套完整的辐射安全管理制度，并根据本项目许可内容和实际运行情况实时更新调整。</w:t>
      </w:r>
    </w:p>
    <w:p w14:paraId="0BE4DF2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_GBK">
    <w:panose1 w:val="02000000000000000000"/>
    <w:charset w:val="86"/>
    <w:family w:val="auto"/>
    <w:pitch w:val="default"/>
    <w:sig w:usb0="A00002BF" w:usb1="38CF7CFA" w:usb2="00082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BD6DED"/>
    <w:multiLevelType w:val="singleLevel"/>
    <w:tmpl w:val="03BD6DED"/>
    <w:lvl w:ilvl="0" w:tentative="0">
      <w:start w:val="1"/>
      <w:numFmt w:val="lowerLetter"/>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E5MDQwYmU4NTE2NTY3NzBjOWJiNmVmMDE3YTdjODMifQ=="/>
  </w:docVars>
  <w:rsids>
    <w:rsidRoot w:val="00172A27"/>
    <w:rsid w:val="02F11F86"/>
    <w:rsid w:val="04AB40B7"/>
    <w:rsid w:val="0A3C149A"/>
    <w:rsid w:val="0D1F3590"/>
    <w:rsid w:val="0DEA578E"/>
    <w:rsid w:val="14356A26"/>
    <w:rsid w:val="1ECD4970"/>
    <w:rsid w:val="21755CC4"/>
    <w:rsid w:val="26303FD3"/>
    <w:rsid w:val="2BB46127"/>
    <w:rsid w:val="375F3953"/>
    <w:rsid w:val="3A374276"/>
    <w:rsid w:val="42016538"/>
    <w:rsid w:val="43AF1774"/>
    <w:rsid w:val="442D3B62"/>
    <w:rsid w:val="499512AD"/>
    <w:rsid w:val="4C032F9F"/>
    <w:rsid w:val="4EB2496A"/>
    <w:rsid w:val="528D0C4B"/>
    <w:rsid w:val="5509609E"/>
    <w:rsid w:val="5DA2089F"/>
    <w:rsid w:val="5DE33407"/>
    <w:rsid w:val="650D1633"/>
    <w:rsid w:val="656103EF"/>
    <w:rsid w:val="66285A70"/>
    <w:rsid w:val="663B2268"/>
    <w:rsid w:val="68CD59A2"/>
    <w:rsid w:val="68FE25DF"/>
    <w:rsid w:val="693C3234"/>
    <w:rsid w:val="6F7D084F"/>
    <w:rsid w:val="78212811"/>
    <w:rsid w:val="7A385B62"/>
    <w:rsid w:val="7C561DE6"/>
    <w:rsid w:val="7F2F49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Times New Roman" w:cstheme="minorBidi"/>
      <w:kern w:val="0"/>
      <w:sz w:val="24"/>
      <w:szCs w:val="24"/>
      <w:lang w:val="en-US" w:eastAsia="zh-CN" w:bidi="ar-SA"/>
    </w:rPr>
  </w:style>
  <w:style w:type="paragraph" w:styleId="2">
    <w:name w:val="heading 1"/>
    <w:basedOn w:val="1"/>
    <w:next w:val="1"/>
    <w:link w:val="8"/>
    <w:qFormat/>
    <w:uiPriority w:val="0"/>
    <w:pPr>
      <w:keepNext/>
      <w:keepLines/>
      <w:spacing w:before="340" w:line="360" w:lineRule="auto"/>
      <w:outlineLvl w:val="0"/>
    </w:pPr>
    <w:rPr>
      <w:rFonts w:ascii="Times New Roman" w:hAnsi="Times New Roman" w:eastAsia="宋体"/>
      <w:b/>
      <w:bCs/>
      <w:kern w:val="44"/>
      <w:sz w:val="36"/>
      <w:szCs w:val="44"/>
    </w:rPr>
  </w:style>
  <w:style w:type="paragraph" w:styleId="3">
    <w:name w:val="heading 2"/>
    <w:basedOn w:val="1"/>
    <w:next w:val="1"/>
    <w:semiHidden/>
    <w:unhideWhenUsed/>
    <w:qFormat/>
    <w:uiPriority w:val="0"/>
    <w:pPr>
      <w:keepNext/>
      <w:keepLines/>
      <w:spacing w:before="260" w:beforeLines="0" w:beforeAutospacing="0" w:after="260" w:afterLines="0" w:afterAutospacing="0" w:line="240" w:lineRule="auto"/>
      <w:jc w:val="left"/>
      <w:outlineLvl w:val="1"/>
    </w:pPr>
    <w:rPr>
      <w:rFonts w:ascii="Times New Roman" w:hAnsi="Times New Roman" w:cs="Times New Roman"/>
      <w:sz w:val="28"/>
      <w:szCs w:val="28"/>
    </w:rPr>
  </w:style>
  <w:style w:type="paragraph" w:styleId="4">
    <w:name w:val="heading 3"/>
    <w:basedOn w:val="1"/>
    <w:next w:val="1"/>
    <w:semiHidden/>
    <w:unhideWhenUsed/>
    <w:qFormat/>
    <w:uiPriority w:val="0"/>
    <w:pPr>
      <w:keepNext/>
      <w:keepLines/>
      <w:spacing w:before="260" w:beforeLines="0" w:beforeAutospacing="0" w:after="260" w:afterLines="0" w:afterAutospacing="0" w:line="240" w:lineRule="exact"/>
      <w:jc w:val="left"/>
      <w:outlineLvl w:val="2"/>
    </w:pPr>
    <w:rPr>
      <w:rFonts w:ascii="Times New Roman" w:hAnsi="Times New Roman" w:eastAsia="宋体"/>
      <w:sz w:val="24"/>
    </w:rPr>
  </w:style>
  <w:style w:type="character" w:default="1" w:styleId="7">
    <w:name w:val="Default Paragraph Font"/>
    <w:semiHidden/>
    <w:unhideWhenUsed/>
    <w:qFormat/>
    <w:uiPriority w:val="1"/>
  </w:style>
  <w:style w:type="table" w:default="1" w:styleId="5">
    <w:name w:val="Normal Table"/>
    <w:semiHidden/>
    <w:qFormat/>
    <w:uiPriority w:val="0"/>
    <w:tblPr>
      <w:tblCellMar>
        <w:top w:w="0" w:type="dxa"/>
        <w:left w:w="108" w:type="dxa"/>
        <w:bottom w:w="0" w:type="dxa"/>
        <w:right w:w="108" w:type="dxa"/>
      </w:tblCellMar>
    </w:tbl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标题 1 字符"/>
    <w:basedOn w:val="7"/>
    <w:link w:val="2"/>
    <w:qFormat/>
    <w:uiPriority w:val="0"/>
    <w:rPr>
      <w:rFonts w:ascii="Times New Roman" w:hAnsi="Times New Roman" w:eastAsia="宋体"/>
      <w:b/>
      <w:bCs/>
      <w:kern w:val="44"/>
      <w:sz w:val="36"/>
      <w:szCs w:val="4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ef82cc8f-5b67-41ce-a686-b5e2a7c91891</errorID>
      <errorWord>2027年10月08日</errorWord>
      <group>L1_Knowledge</group>
      <groupName>知识性问题</groupName>
      <ability>L2_Time</ability>
      <abilityName>日期时间</abilityName>
      <candidateList>
        <item>2027年10月8日</item>
      </candidateList>
      <explain>根据日常书写习惯，日期一般会省略前导零。</explain>
      <paraID> 5A88A47</paraID>
      <start>6</start>
      <end>16</end>
      <status>modified</status>
      <modifiedWord>2027年10月8日</modifiedWord>
      <trackRevisions>false</trackRevisions>
    </reviewItem>
    <reviewItem>
      <errorID>7dd62939-101f-41b6-bd98-7a6d761b7e8b</errorID>
      <errorWord>2022年10月09日</errorWord>
      <group>L1_Knowledge</group>
      <groupName>知识性问题</groupName>
      <ability>L2_Time</ability>
      <abilityName>日期时间</abilityName>
      <candidateList>
        <item>2022年10月9日</item>
      </candidateList>
      <explain>根据日常书写习惯，日期一般会省略前导零。</explain>
      <paraID> 7BEF331</paraID>
      <start>6</start>
      <end>16</end>
      <status>modified</status>
      <modifiedWord>2022年10月9日</modifiedWord>
      <trackRevisions>false</trackRevisions>
    </reviewItem>
    <reviewItem>
      <errorID>6727d572-c305-4bb4-9394-ea0012270b83</errorID>
      <errorWord>；</errorWord>
      <group>L1_Word</group>
      <groupName>字词问题</groupName>
      <ability>L2_Typo</ability>
      <abilityName>字词错误</abilityName>
      <candidateList>
        <item>；对</item>
      </candidateList>
      <explain/>
      <paraID>5500D1EC</paraID>
      <start>30</start>
      <end>32</end>
      <status>modified</status>
      <modifiedWord>；对</modifiedWord>
      <trackRevisions>false</trackRevisions>
    </reviewItem>
    <reviewItem>
      <errorID>fd8a3a11-01f9-4034-881b-279f2159e5e5</errorID>
      <errorWord> </errorWord>
      <group>L1_Punc</group>
      <groupName>标点问题</groupName>
      <ability>L2_Punc_CN</ability>
      <abilityName>标点符号问题</abilityName>
      <candidateList>
        <item/>
      </candidateList>
      <explain>此处空格冗余，建议删除。</explain>
      <paraID> 6EA2AB8</paraID>
      <start>2</start>
      <end>3</end>
      <status>unmodified</status>
      <modifiedWord/>
      <trackRevisions>false</trackRevisions>
    </reviewItem>
  </reviewItems>
  <config/>
</contractReview>
</file>

<file path=customXml/itemProps1.xml><?xml version="1.0" encoding="utf-8"?>
<ds:datastoreItem xmlns:ds="http://schemas.openxmlformats.org/officeDocument/2006/customXml" ds:itemID="{72ff61d9-e9b7-439e-a4f6-0ed1dd90b574}">
  <ds:schemaRefs/>
</ds:datastoreItem>
</file>

<file path=docProps/app.xml><?xml version="1.0" encoding="utf-8"?>
<Properties xmlns="http://schemas.openxmlformats.org/officeDocument/2006/extended-properties" xmlns:vt="http://schemas.openxmlformats.org/officeDocument/2006/docPropsVTypes">
  <Template>Normal.dotm</Template>
  <Pages>2</Pages>
  <Words>498</Words>
  <Characters>541</Characters>
  <Lines>0</Lines>
  <Paragraphs>0</Paragraphs>
  <TotalTime>7</TotalTime>
  <ScaleCrop>false</ScaleCrop>
  <LinksUpToDate>false</LinksUpToDate>
  <CharactersWithSpaces>549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2024-01-10T06:12:00Z</dcterms:created>
  <dc:creator> 陈杨</dc:creator>
  <cp:lastModifiedBy> 陈杨</cp:lastModifiedBy>
  <dcterms:modified xsi:type="dcterms:W3CDTF">2026-10-16T02:20:05Z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B3BBD3881B5741B6AFDEAC998F8631DD_13</vt:lpwstr>
  </property>
  <property fmtid="{D5CDD505-2E9C-101B-9397-08002B2CF9AE}" pid="4" name="KSOTemplateDocerSaveRecord">
    <vt:lpwstr>eyJoZGlkIjoiYmE0MzJmYTdjMGI0YzMwYmVlZjU3NDRiMzI3ZTI0NjUiLCJ1c2VySWQiOiIyNDA1Mzg2NiJ9</vt:lpwstr>
  </property>
</Properties>
</file>